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E25595" w14:paraId="61B945A7" w14:textId="64EAC94C" w:rsidTr="007922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6F22DCD4" w:rsidR="00842366" w:rsidRPr="005272D6" w:rsidRDefault="00E454F7">
            <w:pPr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Lote</w:t>
            </w:r>
          </w:p>
        </w:tc>
        <w:tc>
          <w:tcPr>
            <w:tcW w:w="2425" w:type="pct"/>
          </w:tcPr>
          <w:p w14:paraId="5456077F" w14:textId="318A3C44" w:rsidR="00842366" w:rsidRPr="005272D6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Descripció</w:t>
            </w:r>
            <w:r w:rsidR="00E454F7" w:rsidRPr="005272D6">
              <w:rPr>
                <w:lang w:val="es-ES"/>
              </w:rPr>
              <w:t>n</w:t>
            </w:r>
          </w:p>
        </w:tc>
        <w:tc>
          <w:tcPr>
            <w:tcW w:w="1666" w:type="pct"/>
          </w:tcPr>
          <w:p w14:paraId="1E395E19" w14:textId="08214EBB" w:rsidR="00842366" w:rsidRPr="005272D6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es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es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5272D6" w14:paraId="799149A5" w14:textId="19DBB7BB" w:rsidTr="00792294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es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612608" w:rsidRDefault="00842366" w:rsidP="002F6019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s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612608" w:rsidRDefault="00B910E0" w:rsidP="002F601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sz w:val="20"/>
                            <w:szCs w:val="20"/>
                            <w:lang w:val="es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612608" w:rsidRDefault="00875113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es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s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612608">
                          <w:rPr>
                            <w:sz w:val="20"/>
                            <w:szCs w:val="20"/>
                            <w:lang w:val="es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05EF644D" w:rsidR="002755DD" w:rsidRPr="00E25595" w:rsidRDefault="00E454F7" w:rsidP="00F54977">
      <w:pPr>
        <w:tabs>
          <w:tab w:val="right" w:leader="dot" w:pos="12900"/>
        </w:tabs>
        <w:rPr>
          <w:lang w:val="es-ES"/>
        </w:rPr>
      </w:pPr>
      <w:r w:rsidRPr="009A6276">
        <w:rPr>
          <w:b/>
          <w:bCs/>
          <w:lang w:val="es-ES"/>
        </w:rPr>
        <w:t>Total procedimiento</w:t>
      </w:r>
      <w:r w:rsidR="00C50437">
        <w:rPr>
          <w:b/>
          <w:bCs/>
          <w:lang w:val="es-ES"/>
        </w:rPr>
        <w:t xml:space="preserve"> sin IVA </w:t>
      </w:r>
      <w:r w:rsidRPr="009A6276">
        <w:rPr>
          <w:b/>
          <w:bCs/>
          <w:lang w:val="es-ES"/>
        </w:rPr>
        <w:tab/>
      </w:r>
      <w:sdt>
        <w:sdtPr>
          <w:rPr>
            <w:b/>
            <w:bCs/>
            <w:lang w:val="es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>
            <w:rPr>
              <w:b/>
              <w:bCs/>
              <w:lang w:val="es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42D93BD" w:rsidR="00F308CE" w:rsidRDefault="00F54977" w:rsidP="00F308CE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br w:type="page"/>
              </w:r>
              <w:r w:rsidR="00F308CE">
                <w:rPr>
                  <w:b/>
                  <w:bCs/>
                  <w:lang w:val="es-ES"/>
                </w:rPr>
                <w:lastRenderedPageBreak/>
                <w:t>Lote:</w:t>
              </w:r>
              <w:r w:rsidR="00F308CE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57" w:type="pct"/>
                <w:tblLook w:val="04A0" w:firstRow="1" w:lastRow="0" w:firstColumn="1" w:lastColumn="0" w:noHBand="0" w:noVBand="1"/>
              </w:tblPr>
              <w:tblGrid>
                <w:gridCol w:w="2356"/>
                <w:gridCol w:w="8843"/>
                <w:gridCol w:w="1909"/>
              </w:tblGrid>
              <w:tr w:rsidR="00827883" w:rsidRPr="00E25595" w14:paraId="14EAD896" w14:textId="77777777" w:rsidTr="005B6376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99" w:type="pct"/>
                  </w:tcPr>
                  <w:p w14:paraId="2CF240A7" w14:textId="4098256C" w:rsidR="00827883" w:rsidRPr="005272D6" w:rsidRDefault="0068563F" w:rsidP="00A55D93">
                    <w:pPr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Art</w:t>
                    </w:r>
                    <w:r w:rsidR="006B42DA">
                      <w:rPr>
                        <w:lang w:val="es-ES"/>
                      </w:rPr>
                      <w:t>í</w:t>
                    </w:r>
                    <w:r>
                      <w:rPr>
                        <w:lang w:val="es-ES"/>
                      </w:rPr>
                      <w:t>culo</w:t>
                    </w:r>
                  </w:p>
                </w:tc>
                <w:tc>
                  <w:tcPr>
                    <w:tcW w:w="3373" w:type="pct"/>
                  </w:tcPr>
                  <w:p w14:paraId="64A71F62" w14:textId="5DA27B0B" w:rsidR="00827883" w:rsidRPr="005272D6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Características</w:t>
                    </w:r>
                  </w:p>
                </w:tc>
                <w:tc>
                  <w:tcPr>
                    <w:tcW w:w="728" w:type="pct"/>
                  </w:tcPr>
                  <w:p w14:paraId="7A6BCED6" w14:textId="1FD61841" w:rsidR="00827883" w:rsidRPr="005272D6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Unidades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-99564797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2121256473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C95EC1" w:rsidRPr="00E25595" w14:paraId="0C86EF1A" w14:textId="77777777" w:rsidTr="005B637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1703590487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899" w:type="pct"/>
                              </w:tcPr>
                              <w:p w14:paraId="7FA74128" w14:textId="69D0BED9" w:rsidR="00C95EC1" w:rsidRDefault="00C95EC1" w:rsidP="002F6019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373" w:type="pct"/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-1312639392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030A43E9" w14:textId="77777777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1336297656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4E7B90F1" w14:textId="7CF88916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-537353670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728" w:type="pct"/>
                              </w:tcPr>
                              <w:p w14:paraId="75745FAA" w14:textId="6B0B14D7" w:rsidR="00C95EC1" w:rsidRDefault="00C95EC1" w:rsidP="002F6019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636123DE" w:rsidR="000800E5" w:rsidRPr="00632D3B" w:rsidRDefault="00F702AE" w:rsidP="00F54977">
              <w:pPr>
                <w:tabs>
                  <w:tab w:val="right" w:leader="dot" w:pos="12900"/>
                </w:tabs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t xml:space="preserve">Total lote </w:t>
              </w:r>
              <w:r w:rsidR="00C50437">
                <w:rPr>
                  <w:b/>
                  <w:bCs/>
                  <w:lang w:val="es-ES"/>
                </w:rPr>
                <w:t xml:space="preserve">sin IVA </w:t>
              </w:r>
              <w:r>
                <w:rPr>
                  <w:b/>
                  <w:bCs/>
                  <w:lang w:val="es-ES"/>
                </w:rPr>
                <w:t>en euros</w:t>
              </w:r>
              <w:r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>
                    <w:rPr>
                      <w:b/>
                      <w:bCs/>
                      <w:lang w:val="es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632D3B" w:rsidSect="00CB26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3C56C" w14:textId="77777777" w:rsidR="00875113" w:rsidRDefault="00875113" w:rsidP="00A81E4A">
      <w:pPr>
        <w:spacing w:after="0" w:line="240" w:lineRule="auto"/>
      </w:pPr>
      <w:r>
        <w:separator/>
      </w:r>
    </w:p>
  </w:endnote>
  <w:endnote w:type="continuationSeparator" w:id="0">
    <w:p w14:paraId="4A1C033A" w14:textId="77777777" w:rsidR="00875113" w:rsidRDefault="00875113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D774B" w14:textId="77777777" w:rsidR="002F6019" w:rsidRDefault="002F60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58AA" w14:textId="77777777" w:rsidR="002F6019" w:rsidRDefault="002F60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86C86" w14:textId="77777777" w:rsidR="002F6019" w:rsidRDefault="002F60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7C7BB" w14:textId="77777777" w:rsidR="00875113" w:rsidRDefault="00875113" w:rsidP="00A81E4A">
      <w:pPr>
        <w:spacing w:after="0" w:line="240" w:lineRule="auto"/>
      </w:pPr>
      <w:r>
        <w:separator/>
      </w:r>
    </w:p>
  </w:footnote>
  <w:footnote w:type="continuationSeparator" w:id="0">
    <w:p w14:paraId="3B5631D3" w14:textId="77777777" w:rsidR="00875113" w:rsidRDefault="00875113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230BD" w14:textId="77777777" w:rsidR="002F6019" w:rsidRDefault="002F601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FF372" w14:textId="6A740025" w:rsidR="002E2255" w:rsidRPr="00150DD1" w:rsidRDefault="00951FD6" w:rsidP="002E2255">
    <w:pPr>
      <w:pStyle w:val="Encabezado"/>
      <w:jc w:val="right"/>
      <w:rPr>
        <w:lang w:val="es-ES"/>
      </w:rPr>
    </w:pPr>
    <w:r>
      <w:fldChar w:fldCharType="begin"/>
    </w:r>
    <w:r>
      <w:rPr>
        <w:lang w:val="es-ES"/>
      </w:rPr>
      <w:instrText xml:space="preserve"> TIME  \@ "d' 'MMMM' 'yyyy"  \* MERGEFORMAT </w:instrText>
    </w:r>
    <w:r>
      <w:fldChar w:fldCharType="separate"/>
    </w:r>
    <w:r w:rsidR="002F6019">
      <w:rPr>
        <w:noProof/>
        <w:lang w:val="es-ES"/>
      </w:rPr>
      <w:t>25 octubre 2023</w:t>
    </w:r>
    <w:r>
      <w:fldChar w:fldCharType="end"/>
    </w:r>
  </w:p>
  <w:p w14:paraId="279BA358" w14:textId="53F25EDD" w:rsidR="002E2255" w:rsidRPr="00DB5FAF" w:rsidRDefault="006D118E" w:rsidP="008D0739">
    <w:pPr>
      <w:pStyle w:val="Encabezado"/>
      <w:tabs>
        <w:tab w:val="clear" w:pos="9360"/>
        <w:tab w:val="left" w:pos="10065"/>
        <w:tab w:val="right" w:pos="11340"/>
      </w:tabs>
      <w:jc w:val="right"/>
      <w:rPr>
        <w:lang w:val="es-ES"/>
      </w:rPr>
    </w:pPr>
    <w:r w:rsidRPr="00DB5FAF">
      <w:rPr>
        <w:lang w:val="es-ES"/>
      </w:rPr>
      <w:t>Página</w:t>
    </w:r>
    <w:r w:rsidR="0086603B">
      <w:rPr>
        <w:lang w:val="es-ES"/>
      </w:rPr>
      <w:t xml:space="preserve">   </w:t>
    </w:r>
    <w:r w:rsidR="008D0739" w:rsidRPr="008D0739">
      <w:rPr>
        <w:lang w:val="es-ES"/>
      </w:rPr>
      <w:fldChar w:fldCharType="begin"/>
    </w:r>
    <w:r w:rsidR="008D0739" w:rsidRPr="008D0739">
      <w:rPr>
        <w:lang w:val="es-ES"/>
      </w:rPr>
      <w:instrText>PAGE   \* MERGEFORMAT</w:instrText>
    </w:r>
    <w:r w:rsidR="008D0739" w:rsidRPr="008D0739">
      <w:rPr>
        <w:lang w:val="es-ES"/>
      </w:rPr>
      <w:fldChar w:fldCharType="separate"/>
    </w:r>
    <w:r w:rsidR="002F6019">
      <w:rPr>
        <w:noProof/>
        <w:lang w:val="es-ES"/>
      </w:rPr>
      <w:t>1</w:t>
    </w:r>
    <w:r w:rsidR="008D0739" w:rsidRPr="008D0739">
      <w:rPr>
        <w:lang w:val="es-ES"/>
      </w:rPr>
      <w:fldChar w:fldCharType="end"/>
    </w:r>
  </w:p>
  <w:p w14:paraId="6DE01E1C" w14:textId="3615259A" w:rsidR="002E2255" w:rsidRPr="00150DD1" w:rsidRDefault="002F6019">
    <w:pPr>
      <w:pStyle w:val="Encabezado"/>
      <w:rPr>
        <w:lang w:val="es-ES"/>
      </w:rPr>
    </w:pPr>
    <w:bookmarkStart w:id="0" w:name="_GoBack"/>
    <w:r>
      <w:rPr>
        <w:noProof/>
        <w:lang w:val="ca-ES" w:eastAsia="ca-ES"/>
      </w:rPr>
      <w:drawing>
        <wp:inline distT="0" distB="0" distL="0" distR="0" wp14:anchorId="64505558" wp14:editId="78E6FDFC">
          <wp:extent cx="1950720" cy="464820"/>
          <wp:effectExtent l="0" t="0" r="0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  <w:p w14:paraId="647F8943" w14:textId="77777777" w:rsidR="00A307C9" w:rsidRPr="00C65601" w:rsidRDefault="00A307C9" w:rsidP="00453524">
    <w:pPr>
      <w:pStyle w:val="Ttulo1"/>
      <w:rPr>
        <w:b/>
        <w:bCs/>
        <w:lang w:val="es-ES"/>
      </w:rPr>
    </w:pPr>
    <w:r w:rsidRPr="00C65601">
      <w:rPr>
        <w:b/>
        <w:bCs/>
        <w:lang w:val="es-ES"/>
      </w:rPr>
      <w:t>Características técnicas</w:t>
    </w:r>
  </w:p>
  <w:p w14:paraId="0BC1B013" w14:textId="39F45980" w:rsidR="00A307C9" w:rsidRDefault="00A307C9" w:rsidP="00453524">
    <w:pPr>
      <w:pStyle w:val="Ttulo2"/>
      <w:rPr>
        <w:b/>
        <w:bCs/>
        <w:lang w:val="es-ES"/>
      </w:rPr>
    </w:pPr>
    <w:r w:rsidRPr="00C6560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-1055697036"/>
        <w:lock w:val="contentLocked"/>
        <w:placeholder>
          <w:docPart w:val="CF436573ABB54EAA92F854C524D69547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%RECORD_ID%</w:t>
        </w:r>
      </w:sdtContent>
    </w:sdt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563374616"/>
        <w:lock w:val="contentLocked"/>
        <w:placeholder>
          <w:docPart w:val="CF436573ABB54EAA92F854C524D69547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%DESCR%</w:t>
        </w:r>
      </w:sdtContent>
    </w:sdt>
  </w:p>
  <w:p w14:paraId="6E1A5F6F" w14:textId="77777777" w:rsidR="00150DD1" w:rsidRPr="00150DD1" w:rsidRDefault="00150DD1" w:rsidP="00150DD1">
    <w:pPr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45D8E" w14:textId="77777777" w:rsidR="002F6019" w:rsidRDefault="002F601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C99"/>
    <w:rsid w:val="00043272"/>
    <w:rsid w:val="000632B3"/>
    <w:rsid w:val="000800E5"/>
    <w:rsid w:val="000A25A9"/>
    <w:rsid w:val="000A7197"/>
    <w:rsid w:val="000B1992"/>
    <w:rsid w:val="000D15FA"/>
    <w:rsid w:val="000D3DCC"/>
    <w:rsid w:val="000F1883"/>
    <w:rsid w:val="000F4A66"/>
    <w:rsid w:val="000F5E97"/>
    <w:rsid w:val="00101270"/>
    <w:rsid w:val="0013355C"/>
    <w:rsid w:val="00134CCC"/>
    <w:rsid w:val="00137DB4"/>
    <w:rsid w:val="00150DD1"/>
    <w:rsid w:val="001549CE"/>
    <w:rsid w:val="00160FA8"/>
    <w:rsid w:val="00171B8A"/>
    <w:rsid w:val="001956DF"/>
    <w:rsid w:val="001A08F3"/>
    <w:rsid w:val="001C3BF1"/>
    <w:rsid w:val="001D02F7"/>
    <w:rsid w:val="001D33D6"/>
    <w:rsid w:val="001E6FE6"/>
    <w:rsid w:val="001F65C6"/>
    <w:rsid w:val="0020703C"/>
    <w:rsid w:val="0023135D"/>
    <w:rsid w:val="002453F3"/>
    <w:rsid w:val="002755DD"/>
    <w:rsid w:val="002A2703"/>
    <w:rsid w:val="002A34E8"/>
    <w:rsid w:val="002E2255"/>
    <w:rsid w:val="002F6019"/>
    <w:rsid w:val="003034B2"/>
    <w:rsid w:val="00320471"/>
    <w:rsid w:val="00326AAC"/>
    <w:rsid w:val="0033581C"/>
    <w:rsid w:val="00350189"/>
    <w:rsid w:val="0035211F"/>
    <w:rsid w:val="0036739B"/>
    <w:rsid w:val="003726C7"/>
    <w:rsid w:val="003B6BF4"/>
    <w:rsid w:val="003C3F55"/>
    <w:rsid w:val="003D1921"/>
    <w:rsid w:val="003D3F6B"/>
    <w:rsid w:val="00437899"/>
    <w:rsid w:val="004437F3"/>
    <w:rsid w:val="00462150"/>
    <w:rsid w:val="00476F0B"/>
    <w:rsid w:val="004C2304"/>
    <w:rsid w:val="004C5A49"/>
    <w:rsid w:val="004E40B0"/>
    <w:rsid w:val="00500ADB"/>
    <w:rsid w:val="005272D6"/>
    <w:rsid w:val="00542AF9"/>
    <w:rsid w:val="00545170"/>
    <w:rsid w:val="00546007"/>
    <w:rsid w:val="00547A25"/>
    <w:rsid w:val="00555EF8"/>
    <w:rsid w:val="005A08BC"/>
    <w:rsid w:val="005A7630"/>
    <w:rsid w:val="005B6376"/>
    <w:rsid w:val="005D0351"/>
    <w:rsid w:val="006008F9"/>
    <w:rsid w:val="00612608"/>
    <w:rsid w:val="00625BD4"/>
    <w:rsid w:val="00632D3B"/>
    <w:rsid w:val="00644567"/>
    <w:rsid w:val="006556F2"/>
    <w:rsid w:val="00657258"/>
    <w:rsid w:val="00665A0A"/>
    <w:rsid w:val="00670408"/>
    <w:rsid w:val="0068563F"/>
    <w:rsid w:val="006A4A50"/>
    <w:rsid w:val="006B42DA"/>
    <w:rsid w:val="006C4E55"/>
    <w:rsid w:val="006D118E"/>
    <w:rsid w:val="006D4154"/>
    <w:rsid w:val="006E6EB0"/>
    <w:rsid w:val="007054B3"/>
    <w:rsid w:val="00731E78"/>
    <w:rsid w:val="0074506E"/>
    <w:rsid w:val="00752172"/>
    <w:rsid w:val="00761D48"/>
    <w:rsid w:val="00792294"/>
    <w:rsid w:val="007B603F"/>
    <w:rsid w:val="007C01D8"/>
    <w:rsid w:val="007C7071"/>
    <w:rsid w:val="007F3041"/>
    <w:rsid w:val="007F3489"/>
    <w:rsid w:val="00804F99"/>
    <w:rsid w:val="00825ECD"/>
    <w:rsid w:val="00827883"/>
    <w:rsid w:val="00842366"/>
    <w:rsid w:val="00843AC8"/>
    <w:rsid w:val="008636D0"/>
    <w:rsid w:val="0086603B"/>
    <w:rsid w:val="00875113"/>
    <w:rsid w:val="00887927"/>
    <w:rsid w:val="008954AA"/>
    <w:rsid w:val="008A1CB2"/>
    <w:rsid w:val="008A6DA8"/>
    <w:rsid w:val="008D0739"/>
    <w:rsid w:val="008F1C88"/>
    <w:rsid w:val="009024AD"/>
    <w:rsid w:val="009039A4"/>
    <w:rsid w:val="00914281"/>
    <w:rsid w:val="009267DA"/>
    <w:rsid w:val="009435C8"/>
    <w:rsid w:val="00951FD6"/>
    <w:rsid w:val="009620C7"/>
    <w:rsid w:val="0097317C"/>
    <w:rsid w:val="009907FA"/>
    <w:rsid w:val="00996371"/>
    <w:rsid w:val="009975F3"/>
    <w:rsid w:val="009A122E"/>
    <w:rsid w:val="009A6276"/>
    <w:rsid w:val="009A6353"/>
    <w:rsid w:val="009C431B"/>
    <w:rsid w:val="009C7010"/>
    <w:rsid w:val="009F4920"/>
    <w:rsid w:val="009F6EFE"/>
    <w:rsid w:val="00A05B5D"/>
    <w:rsid w:val="00A1287C"/>
    <w:rsid w:val="00A26650"/>
    <w:rsid w:val="00A307C9"/>
    <w:rsid w:val="00A46672"/>
    <w:rsid w:val="00A56EC4"/>
    <w:rsid w:val="00A81E4A"/>
    <w:rsid w:val="00A8463E"/>
    <w:rsid w:val="00AB6B56"/>
    <w:rsid w:val="00AC2FC3"/>
    <w:rsid w:val="00AD1C2B"/>
    <w:rsid w:val="00AD38EE"/>
    <w:rsid w:val="00AE196E"/>
    <w:rsid w:val="00B00E3C"/>
    <w:rsid w:val="00B201B4"/>
    <w:rsid w:val="00B41F3F"/>
    <w:rsid w:val="00B80E48"/>
    <w:rsid w:val="00B83A99"/>
    <w:rsid w:val="00B910E0"/>
    <w:rsid w:val="00BC4740"/>
    <w:rsid w:val="00BC607E"/>
    <w:rsid w:val="00BC6711"/>
    <w:rsid w:val="00BF3CA2"/>
    <w:rsid w:val="00BF6A9C"/>
    <w:rsid w:val="00BF7096"/>
    <w:rsid w:val="00C052ED"/>
    <w:rsid w:val="00C05B8B"/>
    <w:rsid w:val="00C16AEA"/>
    <w:rsid w:val="00C17997"/>
    <w:rsid w:val="00C32AF9"/>
    <w:rsid w:val="00C50437"/>
    <w:rsid w:val="00C65601"/>
    <w:rsid w:val="00C7173C"/>
    <w:rsid w:val="00C95EC1"/>
    <w:rsid w:val="00CA0371"/>
    <w:rsid w:val="00CA631A"/>
    <w:rsid w:val="00CB265E"/>
    <w:rsid w:val="00CC68B9"/>
    <w:rsid w:val="00CF128C"/>
    <w:rsid w:val="00CF2259"/>
    <w:rsid w:val="00CF3C00"/>
    <w:rsid w:val="00CF640A"/>
    <w:rsid w:val="00D07D16"/>
    <w:rsid w:val="00D20DB5"/>
    <w:rsid w:val="00D21F6F"/>
    <w:rsid w:val="00D22167"/>
    <w:rsid w:val="00D24A88"/>
    <w:rsid w:val="00D41747"/>
    <w:rsid w:val="00D44B80"/>
    <w:rsid w:val="00D50742"/>
    <w:rsid w:val="00DB5FAF"/>
    <w:rsid w:val="00DE399C"/>
    <w:rsid w:val="00DF4EF1"/>
    <w:rsid w:val="00E15D7F"/>
    <w:rsid w:val="00E25595"/>
    <w:rsid w:val="00E454F7"/>
    <w:rsid w:val="00E46856"/>
    <w:rsid w:val="00E67F8D"/>
    <w:rsid w:val="00E709DC"/>
    <w:rsid w:val="00E75E78"/>
    <w:rsid w:val="00EA39C8"/>
    <w:rsid w:val="00EC2497"/>
    <w:rsid w:val="00EF6BBD"/>
    <w:rsid w:val="00F006D9"/>
    <w:rsid w:val="00F00AFF"/>
    <w:rsid w:val="00F0205D"/>
    <w:rsid w:val="00F03ED7"/>
    <w:rsid w:val="00F20232"/>
    <w:rsid w:val="00F308CE"/>
    <w:rsid w:val="00F54977"/>
    <w:rsid w:val="00F63A90"/>
    <w:rsid w:val="00F702AE"/>
    <w:rsid w:val="00F75329"/>
    <w:rsid w:val="00F91620"/>
    <w:rsid w:val="00F925EF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9975F3"/>
    <w:pPr>
      <w:spacing w:after="0" w:line="240" w:lineRule="auto"/>
      <w:jc w:val="right"/>
    </w:pPr>
    <w:rPr>
      <w:lang w:val="es-ES"/>
    </w:rPr>
  </w:style>
  <w:style w:type="character" w:customStyle="1" w:styleId="DerechaCar">
    <w:name w:val="Derecha Car"/>
    <w:basedOn w:val="Fuentedeprrafopredeter"/>
    <w:link w:val="Derecha"/>
    <w:rsid w:val="009975F3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CF436573ABB54EAA92F854C524D69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3E14F-D636-4299-B486-DCFF870255BF}"/>
      </w:docPartPr>
      <w:docPartBody>
        <w:p w:rsidR="00674002" w:rsidRDefault="008C02AA" w:rsidP="008C02AA">
          <w:pPr>
            <w:pStyle w:val="CF436573ABB54EAA92F854C524D69547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30E06"/>
    <w:rsid w:val="00057F8A"/>
    <w:rsid w:val="00064A2D"/>
    <w:rsid w:val="0007072F"/>
    <w:rsid w:val="000773B1"/>
    <w:rsid w:val="000B5FA2"/>
    <w:rsid w:val="000D48C1"/>
    <w:rsid w:val="00116663"/>
    <w:rsid w:val="0012124F"/>
    <w:rsid w:val="0012518D"/>
    <w:rsid w:val="0016428A"/>
    <w:rsid w:val="001660F2"/>
    <w:rsid w:val="00192D64"/>
    <w:rsid w:val="001C2F3C"/>
    <w:rsid w:val="00235AC7"/>
    <w:rsid w:val="00293743"/>
    <w:rsid w:val="002A70DB"/>
    <w:rsid w:val="002B3307"/>
    <w:rsid w:val="002C57D6"/>
    <w:rsid w:val="00302C13"/>
    <w:rsid w:val="00321CCA"/>
    <w:rsid w:val="00354D6E"/>
    <w:rsid w:val="00356A00"/>
    <w:rsid w:val="0036276C"/>
    <w:rsid w:val="00381CA5"/>
    <w:rsid w:val="003A4F69"/>
    <w:rsid w:val="003D1E8E"/>
    <w:rsid w:val="00406458"/>
    <w:rsid w:val="00410783"/>
    <w:rsid w:val="00422C33"/>
    <w:rsid w:val="004865A6"/>
    <w:rsid w:val="004970DA"/>
    <w:rsid w:val="004B69D4"/>
    <w:rsid w:val="004F1788"/>
    <w:rsid w:val="005020B8"/>
    <w:rsid w:val="005264C8"/>
    <w:rsid w:val="00556D13"/>
    <w:rsid w:val="005A497C"/>
    <w:rsid w:val="005E6E15"/>
    <w:rsid w:val="006216D4"/>
    <w:rsid w:val="00656662"/>
    <w:rsid w:val="00674002"/>
    <w:rsid w:val="0068039D"/>
    <w:rsid w:val="0068222C"/>
    <w:rsid w:val="006B5439"/>
    <w:rsid w:val="006C1951"/>
    <w:rsid w:val="006C5FC0"/>
    <w:rsid w:val="007D324E"/>
    <w:rsid w:val="007F65D1"/>
    <w:rsid w:val="0081442A"/>
    <w:rsid w:val="00852982"/>
    <w:rsid w:val="00880A10"/>
    <w:rsid w:val="00885D75"/>
    <w:rsid w:val="008C02AA"/>
    <w:rsid w:val="008D73EF"/>
    <w:rsid w:val="009262A9"/>
    <w:rsid w:val="00937A94"/>
    <w:rsid w:val="00941FDD"/>
    <w:rsid w:val="00977D1F"/>
    <w:rsid w:val="00996123"/>
    <w:rsid w:val="00A25A3A"/>
    <w:rsid w:val="00A72B20"/>
    <w:rsid w:val="00AF1355"/>
    <w:rsid w:val="00B41F83"/>
    <w:rsid w:val="00B43F51"/>
    <w:rsid w:val="00B62A1F"/>
    <w:rsid w:val="00B65E4E"/>
    <w:rsid w:val="00B7311B"/>
    <w:rsid w:val="00BD3DB2"/>
    <w:rsid w:val="00BE6BEB"/>
    <w:rsid w:val="00C66F2F"/>
    <w:rsid w:val="00C96955"/>
    <w:rsid w:val="00CF1897"/>
    <w:rsid w:val="00D20D7C"/>
    <w:rsid w:val="00D53638"/>
    <w:rsid w:val="00D959AC"/>
    <w:rsid w:val="00DC584E"/>
    <w:rsid w:val="00DD03AA"/>
    <w:rsid w:val="00E01100"/>
    <w:rsid w:val="00E167B8"/>
    <w:rsid w:val="00E173B5"/>
    <w:rsid w:val="00E45F91"/>
    <w:rsid w:val="00EC6DF7"/>
    <w:rsid w:val="00EC7546"/>
    <w:rsid w:val="00EE1297"/>
    <w:rsid w:val="00EF1EC5"/>
    <w:rsid w:val="00F253AC"/>
    <w:rsid w:val="00F41EF1"/>
    <w:rsid w:val="00F53E80"/>
    <w:rsid w:val="00FC7B00"/>
    <w:rsid w:val="00FF02A0"/>
    <w:rsid w:val="00FF0773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C02AA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CF436573ABB54EAA92F854C524D69547">
    <w:name w:val="CF436573ABB54EAA92F854C524D69547"/>
    <w:rsid w:val="008C02AA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26SM0077P</RECORD_ID>
  <DESCR>CONTRASTOS RADIOLÒGICS AMB CESSIÓ D'INJECTORS I FUNGIBLE ASSOCIAT</DESCR>
  <TOTALAMOUNT>1.001.900,00</TOTALAMOUNT>
  <BATCHES>
    <BATCH>
      <BATCHID>CR01</BATCHID>
      <DESCR>CONTRAST RADIOLÒGIC NO IÒNIC I SISTEMES D'INJECCIÓ</DESCR>
      <AMOUNT>755.000,00</AMOUNT>
      <MATERIALS>
        <MATERIAL>
          <MATNR>10698</MATNR>
          <MAKTX>CONTRASTE YODADO MONOMÉRICO NO IÓNICO.
CONCENTRACIONES DE YODO: 240 (+10) mg/ml - 300 mg/ml - 350 (+20) mg/ml
PRESENTACIONES: 50 ml - 100 ml - 500 ml 
UNIDAD = 1 GR I.
************************
REQUERIMIENTOS ADICIONALES OBLIGATORIOS:
- 7 INYECTORES (2 DE ALTA PRESIÓN) EN RÉGIMEN DE CESIÓN DE USO DURANTE LA VIGENCIA DEL CONTRATO
- MANTENIMIENTO PREVENTIVO Y CORRECTIVO DURANTE LA VIGENCIA DEL CONTRATO.
- FUNGIBLE NECESARIO PARA LA CORRECTA ADMINISTRACIÓN DEL CONTRASTE, APROXIMADAMENTE 31.000 PRUEBAS ANUALES (1.000 CON ALTA PRESIÓN).
- TODO LO QUE SE INDICA EN EL PLIEGO DE PRESCRIPCIONES TÉCNICAS
</MAKTX>
          <QUANTITY>1.000.000</QUANTITY>
          <TECHTEXT> </TECHTEXT>
        </MATERIAL>
      </MATERIALS>
    </BATCH>
    <BATCH>
      <BATCHID>CR02</BATCHID>
      <DESCR>CONTRAST PARAMAGNÈTIC</DESCR>
      <AMOUNT>215.000,00</AMOUNT>
      <MATERIALS>
        <MATERIAL>
          <MATNR>10697</MATNR>
          <MAKTX>CONTRASTE PARAGMAGNÉTICO. GADOBRUTOL EN CONCENTRACIÓN DE 1MMOL/ML. UNIDAD= 1 MMOL.
FORMATOS:
 - JERINGA PRECARGADA DE 5 ML
 - JERINGA PRECARGADA DE 7,5ML 
 - VIAL DE 65 ML
******
REQUERIMIENTOS ADICIONALES OBLIGATORIOS:
- 3 INYECTORES EN RÉGIMEN DE CESIÓN DE USO DURANTE LA VIGENCIA DEL CONTRATO
- MANTENIMINETO PREVENTIVO Y CORRECTIVO DURANTE LA VIGENCIA DEL CONTRATO
- FUNGIBLES NECESARIOS PARA LA CORRECTA ADMINISTRACIÓN DEL CONTRASTE, APROXIMADAMENTE 7.000 PRUEBAS ANUALES.
- TODO LO QUE SE INDICA EN EL PLIEGO DE PRESCRIPCIONES TÉCNICAS
</MAKTX>
          <QUANTITY>86.000</QUANTITY>
          <TECHTEXT> </TECHTEXT>
        </MATERIAL>
      </MATERIALS>
    </BATCH>
    <BATCH>
      <BATCHID>CR05</BATCHID>
      <DESCR>CONTRAST PER GASTROENTEROLOGIA</DESCR>
      <AMOUNT>31.900,00</AMOUNT>
      <MATERIALS>
        <MATERIAL>
          <MATNR>100018361</MATNR>
          <MAKTX>CONTRASTE RADIOLÓGICO PARA LA REPRESENTACIÓN DEL TRACTO GASTROINTESTINAL. SOLUCIÓN ORAL EN ENVASE DE 100 ML.</MAKTX>
          <QUANTITY>1.100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84C6-517743DDA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2020-09-28T10:18:00Z</dcterms:created>
  <dcterms:modified xsi:type="dcterms:W3CDTF">2023-10-25T10:41:00Z</dcterms:modified>
</cp:coreProperties>
</file>